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2B" w:rsidRPr="00C87F11" w:rsidRDefault="00717CCC" w:rsidP="00BC5C2B">
      <w:pPr>
        <w:jc w:val="center"/>
        <w:rPr>
          <w:sz w:val="44"/>
          <w:szCs w:val="44"/>
          <w:rtl/>
          <w:lang w:bidi="fa-IR"/>
        </w:rPr>
      </w:pPr>
      <w:r w:rsidRPr="00795FC9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17840DD0" wp14:editId="40129B8F">
                <wp:simplePos x="0" y="0"/>
                <wp:positionH relativeFrom="page">
                  <wp:posOffset>5715000</wp:posOffset>
                </wp:positionH>
                <wp:positionV relativeFrom="page">
                  <wp:posOffset>-19051</wp:posOffset>
                </wp:positionV>
                <wp:extent cx="2989580" cy="8753475"/>
                <wp:effectExtent l="0" t="0" r="20320" b="2857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89580" cy="8753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C5C2B" w:rsidRDefault="00BC5C2B" w:rsidP="00BC5C2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C5C2B" w:rsidRDefault="00BC5C2B" w:rsidP="00BC5C2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BC5C2B" w:rsidRDefault="00717CCC" w:rsidP="00717C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خونگیری وریدی</w:t>
                            </w:r>
                          </w:p>
                          <w:p w:rsidR="00717CCC" w:rsidRDefault="00717CCC" w:rsidP="00717CCC">
                            <w:pPr>
                              <w:rPr>
                                <w:lang w:bidi="fa-IR"/>
                              </w:rPr>
                            </w:pPr>
                          </w:p>
                          <w:p w:rsidR="00BC5C2B" w:rsidRDefault="00BC5C2B" w:rsidP="00717CCC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C5C2B" w:rsidRPr="00A76FFF" w:rsidRDefault="00717CCC" w:rsidP="00717C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405" w:right="-142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2117EE3" wp14:editId="443D8835">
                                  <wp:extent cx="1885950" cy="4094176"/>
                                  <wp:effectExtent l="0" t="0" r="0" b="1905"/>
                                  <wp:docPr id="3" name="Picture 3" descr="C:\Users\Administrator\Desktop\USMC-11162010-M-4178N-181-768x5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USMC-11162010-M-4178N-181-768x5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334" cy="4105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0DD0" id="Rectangle 2" o:spid="_x0000_s1026" style="position:absolute;left:0;text-align:left;margin-left:450pt;margin-top:-1.5pt;width:235.4pt;height:689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l+hwIAACEFAAAOAAAAZHJzL2Uyb0RvYy54bWysVMlu2zAQvRfoPxC817Id77AcOE5TFEja&#10;oOlypilKIsqtQ9qy+/UdUrITt+ilqA4COZx5s7xHLq8PWpG9AC+tyemg16dEGG4Laaqcfvl892ZG&#10;iQ/MFExZI3J6FJ5er16/WjZuIYa2tqoQQBDE+EXjclqH4BZZ5nktNPM964TBw9KCZgG3UGUFsAbR&#10;tcqG/f4kaywUDiwX3qP1tj2kq4RfloKHj2XpRSAqp1hbSH9I/238Z6slW1TAXC15Vwb7hyo0kwaT&#10;nqFuWWBkB/IPKC05WG/L0ONWZ7YsJRepB+xm0P+tm6eaOZF6weF4dx6T/3+w/MP+EYgscjqmxDCN&#10;FH3CoTFTKUGGcTyN8wv0enKPEBv07t7y754Yu6nRS6wBbFMLVmBRg+ifXQTEjcdQsm0ebIHobBds&#10;mtShBE1KJd3XGBihcRrkkKg5nqkRh0A4Gofz2Xw8QwY5ns2m46vRdJyysUUEiuEOfHgnrCZxkVPA&#10;NhIs29/7EAt7dumYKu6kUgRs+CZDnYZ9KqXyGJO8PHEWW+snKA/VdqOA7BnKaXSz3mwmXRGVf+k9&#10;6MfvryHRVe00DqRFmiTvJEU0o2C7BCczVt5lTl3EXGg616ikIUgFUjiKETgkz5kSyGlLSFJl6jUl&#10;NqTBk+H0VKBV8nx40eDVYDaa33QN+pduWga8tUpq5KJNmYqPMnhrirQOTKp2jaUqEzMjlx0TJ1W0&#10;6gqH7QFjonFriyOKBSlJOsCHBRe1hZ+UNHhJc+p/7BgIStR7k1ghIS3mgxH2Tglc7LYXO2Y4IuU0&#10;UJxWXG5C+xDsHMiqxkStDI1do0ZLmTTzXFSnbLyH7fTbNyNe9Jf75PX8sq1+AQAA//8DAFBLAwQU&#10;AAYACAAAACEAFS6R6uIAAAAMAQAADwAAAGRycy9kb3ducmV2LnhtbEyPQU/DMAyF70j8h8hIXNCW&#10;wLQNStMJDcZOHLYhod3SxrQVjVOadOv+PR4XONnWe3r+XroYXCMO2IXak4bbsQKBVHhbU6nhfbca&#10;3YMI0ZA1jSfUcMIAi+zyIjWJ9Ufa4GEbS8EhFBKjoYqxTaQMRYXOhLFvkVj79J0zkc+ulLYzRw53&#10;jbxTaiadqYk/VKbFZYXF17Z3Gt72N3nZz9ffM7Paf+CprJ9fXpdaX18NT48gIg7xzwxnfEaHjJly&#10;35MNotHwoBR3iRpGE55nw2SuuEz+u02nILNU/i+R/QAAAP//AwBQSwECLQAUAAYACAAAACEAtoM4&#10;kv4AAADhAQAAEwAAAAAAAAAAAAAAAAAAAAAAW0NvbnRlbnRfVHlwZXNdLnhtbFBLAQItABQABgAI&#10;AAAAIQA4/SH/1gAAAJQBAAALAAAAAAAAAAAAAAAAAC8BAABfcmVscy8ucmVsc1BLAQItABQABgAI&#10;AAAAIQALpRl+hwIAACEFAAAOAAAAAAAAAAAAAAAAAC4CAABkcnMvZTJvRG9jLnhtbFBLAQItABQA&#10;BgAIAAAAIQAVLpHq4gAAAAwBAAAPAAAAAAAAAAAAAAAAAOEEAABkcnMvZG93bnJldi54bWxQSwUG&#10;AAAAAAQABADzAAAA8A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BC5C2B" w:rsidRDefault="00BC5C2B" w:rsidP="00BC5C2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C5C2B" w:rsidRDefault="00BC5C2B" w:rsidP="00BC5C2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BC5C2B" w:rsidRDefault="00717CCC" w:rsidP="00717C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خونگیری وریدی</w:t>
                      </w:r>
                    </w:p>
                    <w:p w:rsidR="00717CCC" w:rsidRDefault="00717CCC" w:rsidP="00717CCC">
                      <w:pPr>
                        <w:rPr>
                          <w:lang w:bidi="fa-IR"/>
                        </w:rPr>
                      </w:pPr>
                    </w:p>
                    <w:p w:rsidR="00BC5C2B" w:rsidRDefault="00BC5C2B" w:rsidP="00717CCC">
                      <w:pPr>
                        <w:rPr>
                          <w:rtl/>
                          <w:lang w:bidi="fa-IR"/>
                        </w:rPr>
                      </w:pPr>
                    </w:p>
                    <w:p w:rsidR="00BC5C2B" w:rsidRPr="00A76FFF" w:rsidRDefault="00717CCC" w:rsidP="00717C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ind w:left="405" w:right="-142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rtl/>
                          <w:lang w:bidi="fa-IR"/>
                        </w:rPr>
                        <w:drawing>
                          <wp:inline distT="0" distB="0" distL="0" distR="0" wp14:anchorId="12117EE3" wp14:editId="443D8835">
                            <wp:extent cx="1885950" cy="4094176"/>
                            <wp:effectExtent l="0" t="0" r="0" b="1905"/>
                            <wp:docPr id="3" name="Picture 3" descr="C:\Users\Administrator\Desktop\USMC-11162010-M-4178N-181-768x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USMC-11162010-M-4178N-181-768x5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334" cy="4105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BC5C2B">
        <w:rPr>
          <w:noProof/>
          <w:sz w:val="44"/>
          <w:szCs w:val="44"/>
          <w:lang w:bidi="fa-IR"/>
        </w:rPr>
        <w:drawing>
          <wp:inline distT="0" distB="0" distL="0" distR="0" wp14:anchorId="76A3E442" wp14:editId="0878A5FA">
            <wp:extent cx="1429966" cy="836579"/>
            <wp:effectExtent l="0" t="0" r="0" b="1905"/>
            <wp:docPr id="1" name="Picture 1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C2B" w:rsidRPr="00795FC9" w:rsidRDefault="00BC5C2B" w:rsidP="00420C4C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3F1D28"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1D28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3F1D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3F1D28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3F1D2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</w:t>
      </w:r>
      <w:r w:rsidR="00420C4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2</w:t>
      </w:r>
      <w:bookmarkStart w:id="0" w:name="_GoBack"/>
      <w:bookmarkEnd w:id="0"/>
      <w:r w:rsidR="003F1D28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1D28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3F1D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BC5C2B" w:rsidRPr="00805802" w:rsidRDefault="00BC5C2B" w:rsidP="00BC5C2B">
      <w:pPr>
        <w:tabs>
          <w:tab w:val="right" w:pos="8164"/>
        </w:tabs>
        <w:bidi/>
        <w:rPr>
          <w:rFonts w:cs="B Nazanin"/>
          <w:sz w:val="2"/>
          <w:szCs w:val="2"/>
          <w:rtl/>
          <w:lang w:bidi="fa-IR"/>
        </w:rPr>
      </w:pPr>
    </w:p>
    <w:p w:rsidR="00BC5C2B" w:rsidRPr="00805802" w:rsidRDefault="00BC5C2B" w:rsidP="00BC5C2B">
      <w:pPr>
        <w:tabs>
          <w:tab w:val="right" w:pos="8164"/>
        </w:tabs>
        <w:bidi/>
        <w:rPr>
          <w:rFonts w:cs="B Nazanin"/>
          <w:sz w:val="4"/>
          <w:szCs w:val="4"/>
          <w:rtl/>
          <w:lang w:bidi="fa-IR"/>
        </w:rPr>
      </w:pPr>
    </w:p>
    <w:p w:rsidR="00BC5C2B" w:rsidRPr="00EB606D" w:rsidRDefault="00BC5C2B" w:rsidP="00BC5C2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مهارت :</w:t>
      </w:r>
      <w:r w:rsidRPr="00EB606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خونگیری از وریدهای محیطی </w:t>
      </w:r>
    </w:p>
    <w:p w:rsidR="00BC5C2B" w:rsidRDefault="00BC5C2B" w:rsidP="00BC5C2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گروه هدف :</w:t>
      </w:r>
      <w:r w:rsidRPr="00EB606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دانشجویان پزشکی مقطع کارآموزی 1</w:t>
      </w:r>
    </w:p>
    <w:p w:rsidR="003F1D28" w:rsidRPr="00EB606D" w:rsidRDefault="003F1D28" w:rsidP="003F1D28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</w:p>
    <w:p w:rsidR="00BC5C2B" w:rsidRPr="00EB606D" w:rsidRDefault="00BC5C2B" w:rsidP="00BC5C2B">
      <w:pPr>
        <w:tabs>
          <w:tab w:val="right" w:pos="8164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کلی</w:t>
      </w:r>
      <w:r w:rsidRPr="00EB606D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:</w:t>
      </w:r>
      <w:r w:rsidRPr="00EB606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انجام صحیح خونگیری از وریدهای محیطی 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 </w:t>
      </w:r>
    </w:p>
    <w:p w:rsidR="00BC5C2B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BC5C2B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دانشجو باید بتواند وسایل مورد لزوم را نام ببرد. 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انجام مهارت  مذکور را نام ببرد.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وریدهای محیطی جهت خونگیری را توصیف نماید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BC5C2B" w:rsidRPr="00EB606D" w:rsidRDefault="00BC5C2B" w:rsidP="00BC5C2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معاینه انجام دهد.</w:t>
      </w:r>
    </w:p>
    <w:p w:rsidR="00BC5C2B" w:rsidRPr="00EB606D" w:rsidRDefault="00BC5C2B" w:rsidP="00BC5C2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Pr="00EB606D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خود را برای اینکه بیمار درهنگام انجام مهارت درآرامش کامل باشد را انجام دهد .</w:t>
      </w:r>
    </w:p>
    <w:p w:rsidR="00BC5C2B" w:rsidRPr="00EB606D" w:rsidRDefault="00BC5C2B" w:rsidP="00BC5C2B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</w:rPr>
      </w:pPr>
      <w:r w:rsidRPr="00EB606D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از تمیز بودن دستهای خود مطمئن باشد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2-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از سترون( استریل بودن) سرنگ مطمئن باشد.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وریدهای محیطی را مشخص نماید.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مناسبترین ورید را جهت خونگیری انتخاب نماید.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روشهای لازم را در مواقعی که رگهای محیطی براحتی قابل رؤیت نمیباشد بکار گیرد.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6-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سرنگ و سر سرنگ مناسب با حجم و محل خونگیری را انتخاب نماید.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7-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قادر به سترون( استریل) کردن محل خونگیری باشد.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8-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قادر باشد زاویه ای که سوزن را وارد ورید میکند بیان کند.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9-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>بتواند از حجم خونگیری انجام شده اطمینان حاصل نماید.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10-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 بتواند نحوه خارج کردن سوزن از رگ را بیان کند.</w:t>
      </w:r>
    </w:p>
    <w:p w:rsidR="00BC5C2B" w:rsidRPr="00EB606D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11-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 بتواند روشهای لازم را جهت جلوگیری از خونریزی پس از محل ورود سوزن پس از انجام خونگیری را بیان نماید.</w:t>
      </w:r>
    </w:p>
    <w:p w:rsidR="00717CCC" w:rsidRDefault="00717CCC" w:rsidP="00717CCC">
      <w:pPr>
        <w:pStyle w:val="ListParagraph"/>
        <w:bidi/>
        <w:spacing w:before="100" w:beforeAutospacing="1" w:after="100" w:afterAutospacing="1" w:line="240" w:lineRule="auto"/>
        <w:ind w:left="1068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12-</w:t>
      </w:r>
      <w:r w:rsidR="00BC5C2B" w:rsidRPr="00EB606D">
        <w:rPr>
          <w:rFonts w:asciiTheme="majorBidi" w:eastAsia="Times New Roman" w:hAnsiTheme="majorBidi" w:cstheme="majorBidi"/>
          <w:sz w:val="24"/>
          <w:szCs w:val="24"/>
          <w:rtl/>
        </w:rPr>
        <w:t xml:space="preserve"> قادر به تشخیص و تصمیم گیری در مقابل واکنشهای نامطلوب ایجاد شده در حین خونگیری باشد.</w:t>
      </w:r>
    </w:p>
    <w:p w:rsidR="00BC5C2B" w:rsidRPr="00717CCC" w:rsidRDefault="00BC5C2B" w:rsidP="00717CCC">
      <w:pPr>
        <w:pStyle w:val="ListParagraph"/>
        <w:bidi/>
        <w:spacing w:before="100" w:beforeAutospacing="1" w:after="100" w:afterAutospacing="1" w:line="240" w:lineRule="auto"/>
        <w:ind w:left="1068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717CCC">
        <w:rPr>
          <w:rFonts w:cs="B Nazanin" w:hint="cs"/>
          <w:b/>
          <w:bCs/>
          <w:rtl/>
        </w:rPr>
        <w:t>روش</w:t>
      </w:r>
      <w:r w:rsidRPr="00717CCC">
        <w:rPr>
          <w:rFonts w:cs="B Nazanin"/>
          <w:b/>
          <w:bCs/>
          <w:rtl/>
        </w:rPr>
        <w:t xml:space="preserve"> </w:t>
      </w:r>
      <w:r w:rsidRPr="00717CCC">
        <w:rPr>
          <w:rFonts w:cs="B Nazanin" w:hint="cs"/>
          <w:b/>
          <w:bCs/>
          <w:rtl/>
        </w:rPr>
        <w:t>تدریس</w:t>
      </w:r>
      <w:r w:rsidRPr="00717CCC">
        <w:rPr>
          <w:rFonts w:cs="B Nazanin"/>
          <w:rtl/>
        </w:rPr>
        <w:t xml:space="preserve">: </w:t>
      </w:r>
      <w:r w:rsidRPr="00717CCC">
        <w:rPr>
          <w:rFonts w:cs="B Nazanin" w:hint="cs"/>
          <w:rtl/>
        </w:rPr>
        <w:t>وسایل</w:t>
      </w:r>
      <w:r w:rsidRPr="00717CCC">
        <w:rPr>
          <w:rFonts w:cs="B Nazanin"/>
          <w:rtl/>
        </w:rPr>
        <w:t xml:space="preserve"> </w:t>
      </w:r>
      <w:r w:rsidRPr="00717CCC">
        <w:rPr>
          <w:rFonts w:cs="B Nazanin" w:hint="cs"/>
          <w:rtl/>
        </w:rPr>
        <w:t>کمک</w:t>
      </w:r>
      <w:r w:rsidRPr="00717CCC">
        <w:rPr>
          <w:rFonts w:cs="B Nazanin"/>
          <w:rtl/>
        </w:rPr>
        <w:t xml:space="preserve"> </w:t>
      </w:r>
      <w:r w:rsidRPr="00717CCC">
        <w:rPr>
          <w:rFonts w:cs="B Nazanin" w:hint="cs"/>
          <w:rtl/>
        </w:rPr>
        <w:t>آموزشی - سخنرانی</w:t>
      </w:r>
      <w:r w:rsidRPr="00717CCC">
        <w:rPr>
          <w:rFonts w:cs="B Nazanin"/>
          <w:rtl/>
        </w:rPr>
        <w:t xml:space="preserve"> </w:t>
      </w:r>
      <w:r w:rsidRPr="00717CCC">
        <w:rPr>
          <w:rFonts w:ascii="Sakkal Majalla" w:hAnsi="Sakkal Majalla" w:cs="Sakkal Majalla" w:hint="cs"/>
          <w:rtl/>
        </w:rPr>
        <w:t>–</w:t>
      </w:r>
      <w:r w:rsidRPr="00717CCC">
        <w:rPr>
          <w:rFonts w:cs="B Nazanin" w:hint="cs"/>
          <w:rtl/>
        </w:rPr>
        <w:t xml:space="preserve"> نمایش شبیه</w:t>
      </w:r>
      <w:r w:rsidRPr="00717CCC">
        <w:rPr>
          <w:rFonts w:cs="B Nazanin"/>
          <w:rtl/>
        </w:rPr>
        <w:t xml:space="preserve"> </w:t>
      </w:r>
      <w:r w:rsidRPr="00717CCC">
        <w:rPr>
          <w:rFonts w:cs="B Nazanin" w:hint="cs"/>
          <w:rtl/>
        </w:rPr>
        <w:t>سازی</w:t>
      </w:r>
    </w:p>
    <w:p w:rsidR="00BC5C2B" w:rsidRPr="00BC5C2B" w:rsidRDefault="00BC5C2B" w:rsidP="00717CCC">
      <w:pPr>
        <w:pStyle w:val="ListParagraph"/>
        <w:bidi/>
        <w:spacing w:after="100" w:afterAutospacing="1" w:line="240" w:lineRule="auto"/>
        <w:ind w:left="1068"/>
        <w:jc w:val="both"/>
        <w:rPr>
          <w:rFonts w:asciiTheme="majorBidi" w:eastAsia="Times New Roman" w:hAnsiTheme="majorBidi" w:cstheme="majorBidi"/>
          <w:rtl/>
          <w:lang w:bidi="fa-IR"/>
        </w:rPr>
      </w:pPr>
    </w:p>
    <w:p w:rsidR="00BC5C2B" w:rsidRDefault="00BC5C2B" w:rsidP="00717CCC">
      <w:pPr>
        <w:pStyle w:val="ListParagraph"/>
        <w:bidi/>
        <w:spacing w:after="100" w:afterAutospacing="1" w:line="240" w:lineRule="auto"/>
        <w:ind w:left="1068"/>
        <w:jc w:val="both"/>
        <w:rPr>
          <w:rFonts w:cs="B Nazanin"/>
          <w:rtl/>
          <w:lang w:bidi="fa-IR"/>
        </w:rPr>
      </w:pPr>
      <w:r w:rsidRPr="00BC5C2B">
        <w:rPr>
          <w:rFonts w:cs="B Nazanin" w:hint="cs"/>
          <w:b/>
          <w:bCs/>
          <w:rtl/>
        </w:rPr>
        <w:t>فعالیت</w:t>
      </w:r>
      <w:r w:rsidRPr="00BC5C2B">
        <w:rPr>
          <w:rFonts w:cs="B Nazanin"/>
          <w:b/>
          <w:bCs/>
          <w:rtl/>
        </w:rPr>
        <w:t xml:space="preserve"> </w:t>
      </w:r>
      <w:r w:rsidRPr="00BC5C2B">
        <w:rPr>
          <w:rFonts w:cs="B Nazanin" w:hint="cs"/>
          <w:b/>
          <w:bCs/>
          <w:rtl/>
        </w:rPr>
        <w:t>دانشجو</w:t>
      </w:r>
      <w:r w:rsidRPr="00BC5C2B">
        <w:rPr>
          <w:rFonts w:cs="B Nazanin"/>
          <w:rtl/>
        </w:rPr>
        <w:t xml:space="preserve">: </w:t>
      </w:r>
      <w:r w:rsidRPr="00BC5C2B">
        <w:rPr>
          <w:rFonts w:cs="B Nazanin" w:hint="cs"/>
          <w:rtl/>
        </w:rPr>
        <w:t>انجام</w:t>
      </w:r>
      <w:r w:rsidRPr="00BC5C2B">
        <w:rPr>
          <w:rFonts w:cs="B Nazanin"/>
          <w:rtl/>
        </w:rPr>
        <w:t xml:space="preserve"> </w:t>
      </w:r>
      <w:r w:rsidRPr="00BC5C2B">
        <w:rPr>
          <w:rFonts w:cs="B Nazanin" w:hint="cs"/>
          <w:rtl/>
        </w:rPr>
        <w:t>عملی</w:t>
      </w:r>
      <w:r w:rsidRPr="00BC5C2B">
        <w:rPr>
          <w:rFonts w:cs="B Nazanin"/>
          <w:rtl/>
        </w:rPr>
        <w:t xml:space="preserve"> </w:t>
      </w:r>
      <w:r w:rsidRPr="00BC5C2B">
        <w:rPr>
          <w:rFonts w:cs="B Nazanin" w:hint="cs"/>
          <w:rtl/>
        </w:rPr>
        <w:t>مهارت</w:t>
      </w:r>
      <w:r w:rsidRPr="00BC5C2B">
        <w:rPr>
          <w:rFonts w:cs="B Nazanin"/>
          <w:rtl/>
        </w:rPr>
        <w:t xml:space="preserve"> </w:t>
      </w:r>
      <w:r w:rsidRPr="00BC5C2B">
        <w:rPr>
          <w:rFonts w:cs="B Nazanin" w:hint="cs"/>
          <w:rtl/>
        </w:rPr>
        <w:t>بطور</w:t>
      </w:r>
      <w:r w:rsidRPr="00BC5C2B">
        <w:rPr>
          <w:rFonts w:cs="B Nazanin"/>
          <w:rtl/>
        </w:rPr>
        <w:t xml:space="preserve"> </w:t>
      </w:r>
      <w:r w:rsidRPr="00BC5C2B">
        <w:rPr>
          <w:rFonts w:cs="B Nazanin" w:hint="cs"/>
          <w:rtl/>
        </w:rPr>
        <w:t>مستقل</w:t>
      </w:r>
      <w:r w:rsidRPr="00BC5C2B">
        <w:rPr>
          <w:rFonts w:cs="B Nazanin" w:hint="cs"/>
          <w:rtl/>
          <w:lang w:bidi="fa-IR"/>
        </w:rPr>
        <w:t xml:space="preserve">        </w:t>
      </w:r>
    </w:p>
    <w:p w:rsidR="00BC5C2B" w:rsidRPr="00BC5C2B" w:rsidRDefault="00BC5C2B" w:rsidP="00717CCC">
      <w:pPr>
        <w:pStyle w:val="ListParagraph"/>
        <w:bidi/>
        <w:spacing w:after="100" w:afterAutospacing="1" w:line="240" w:lineRule="auto"/>
        <w:ind w:left="1068"/>
        <w:jc w:val="both"/>
        <w:rPr>
          <w:rFonts w:cs="B Nazanin"/>
          <w:rtl/>
          <w:lang w:bidi="fa-IR"/>
        </w:rPr>
      </w:pPr>
      <w:r w:rsidRPr="00BC5C2B">
        <w:rPr>
          <w:rFonts w:cs="B Nazanin" w:hint="cs"/>
          <w:rtl/>
          <w:lang w:bidi="fa-IR"/>
        </w:rPr>
        <w:t xml:space="preserve">           </w:t>
      </w:r>
    </w:p>
    <w:p w:rsidR="00BC5C2B" w:rsidRPr="00BC5C2B" w:rsidRDefault="00BC5C2B" w:rsidP="00717CCC">
      <w:pPr>
        <w:pStyle w:val="ListParagraph"/>
        <w:bidi/>
        <w:spacing w:before="100" w:beforeAutospacing="1" w:after="100" w:afterAutospacing="1" w:line="240" w:lineRule="auto"/>
        <w:ind w:left="1068"/>
        <w:jc w:val="both"/>
        <w:rPr>
          <w:rFonts w:asciiTheme="majorBidi" w:eastAsia="Times New Roman" w:hAnsiTheme="majorBidi" w:cstheme="majorBidi"/>
          <w:sz w:val="28"/>
          <w:szCs w:val="28"/>
          <w:rtl/>
          <w:lang w:bidi="fa-IR"/>
        </w:rPr>
      </w:pPr>
      <w:r w:rsidRPr="00BC5C2B">
        <w:rPr>
          <w:rFonts w:ascii="B Nazanin" w:cs="B Nazanin" w:hint="cs"/>
          <w:b/>
          <w:bCs/>
          <w:rtl/>
        </w:rPr>
        <w:t>شیوه</w:t>
      </w:r>
      <w:r w:rsidRPr="00BC5C2B">
        <w:rPr>
          <w:rFonts w:ascii="B Nazanin" w:cs="B Nazanin"/>
          <w:b/>
          <w:bCs/>
          <w:rtl/>
        </w:rPr>
        <w:t xml:space="preserve"> </w:t>
      </w:r>
      <w:r w:rsidRPr="00BC5C2B">
        <w:rPr>
          <w:rFonts w:ascii="B Nazanin" w:cs="B Nazanin" w:hint="cs"/>
          <w:b/>
          <w:bCs/>
          <w:rtl/>
        </w:rPr>
        <w:t>ارزیابی</w:t>
      </w:r>
      <w:r w:rsidRPr="00BC5C2B">
        <w:rPr>
          <w:rFonts w:cs="Arial"/>
          <w:rtl/>
        </w:rPr>
        <w:t xml:space="preserve">: </w:t>
      </w:r>
      <w:r w:rsidRPr="00BC5C2B">
        <w:rPr>
          <w:rFonts w:ascii="B Nazanin" w:cs="B Nazanin" w:hint="cs"/>
          <w:rtl/>
        </w:rPr>
        <w:t>آزمون</w:t>
      </w:r>
      <w:r w:rsidRPr="00BC5C2B">
        <w:rPr>
          <w:rFonts w:ascii="B Nazanin" w:cs="B Nazanin"/>
          <w:rtl/>
        </w:rPr>
        <w:t xml:space="preserve"> </w:t>
      </w:r>
      <w:r w:rsidRPr="00BC5C2B">
        <w:rPr>
          <w:rFonts w:ascii="B Nazanin" w:cs="B Nazanin" w:hint="cs"/>
          <w:rtl/>
        </w:rPr>
        <w:t>ایستگاهی</w:t>
      </w:r>
    </w:p>
    <w:p w:rsidR="00CA3DC4" w:rsidRDefault="00CA3DC4" w:rsidP="00BC5C2B">
      <w:pPr>
        <w:jc w:val="right"/>
      </w:pPr>
    </w:p>
    <w:sectPr w:rsidR="00CA3DC4" w:rsidSect="00BC5C2B">
      <w:pgSz w:w="11906" w:h="16838"/>
      <w:pgMar w:top="1440" w:right="1133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E0"/>
    <w:rsid w:val="003F1D28"/>
    <w:rsid w:val="00420C4C"/>
    <w:rsid w:val="00717CCC"/>
    <w:rsid w:val="00AC70EB"/>
    <w:rsid w:val="00BC5C2B"/>
    <w:rsid w:val="00BD54E0"/>
    <w:rsid w:val="00C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4BA7151-7DE7-48CA-A3C6-50873CD9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C2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2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C5C2B"/>
    <w:pPr>
      <w:ind w:left="720"/>
      <w:contextualSpacing/>
    </w:pPr>
  </w:style>
  <w:style w:type="paragraph" w:styleId="NoSpacing">
    <w:name w:val="No Spacing"/>
    <w:uiPriority w:val="1"/>
    <w:qFormat/>
    <w:rsid w:val="00717CCC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razizadeh</dc:creator>
  <cp:keywords/>
  <dc:description/>
  <cp:lastModifiedBy>drteb</cp:lastModifiedBy>
  <cp:revision>6</cp:revision>
  <dcterms:created xsi:type="dcterms:W3CDTF">2021-08-30T07:18:00Z</dcterms:created>
  <dcterms:modified xsi:type="dcterms:W3CDTF">2022-08-27T09:52:00Z</dcterms:modified>
</cp:coreProperties>
</file>